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5C5" w:rsidRPr="00AE65C5" w:rsidRDefault="00AE65C5" w:rsidP="00AE65C5">
      <w:pPr>
        <w:jc w:val="center"/>
      </w:pPr>
      <w:bookmarkStart w:id="0" w:name="_GoBack"/>
      <w:r>
        <w:rPr>
          <w:noProof/>
        </w:rPr>
        <w:drawing>
          <wp:inline distT="0" distB="0" distL="0" distR="0">
            <wp:extent cx="586740" cy="573405"/>
            <wp:effectExtent l="19050" t="0" r="3810" b="0"/>
            <wp:docPr id="2" name="Рисунок 1"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8" cstate="print"/>
                    <a:srcRect/>
                    <a:stretch>
                      <a:fillRect/>
                    </a:stretch>
                  </pic:blipFill>
                  <pic:spPr bwMode="auto">
                    <a:xfrm>
                      <a:off x="0" y="0"/>
                      <a:ext cx="586740" cy="573405"/>
                    </a:xfrm>
                    <a:prstGeom prst="rect">
                      <a:avLst/>
                    </a:prstGeom>
                    <a:noFill/>
                    <a:ln w="9525">
                      <a:noFill/>
                      <a:miter lim="800000"/>
                      <a:headEnd/>
                      <a:tailEnd/>
                    </a:ln>
                  </pic:spPr>
                </pic:pic>
              </a:graphicData>
            </a:graphic>
          </wp:inline>
        </w:drawing>
      </w:r>
    </w:p>
    <w:p w:rsidR="00AE65C5" w:rsidRPr="00A03058" w:rsidRDefault="00AE65C5" w:rsidP="00AE65C5">
      <w:pPr>
        <w:jc w:val="center"/>
        <w:rPr>
          <w:b/>
          <w:bCs/>
          <w:szCs w:val="28"/>
        </w:rPr>
      </w:pPr>
      <w:r w:rsidRPr="00A03058">
        <w:rPr>
          <w:b/>
          <w:bCs/>
          <w:szCs w:val="28"/>
        </w:rPr>
        <w:t>РЕСПУБЛИКА ДАГЕСТАН</w:t>
      </w:r>
    </w:p>
    <w:p w:rsidR="00AE65C5" w:rsidRPr="00A03058" w:rsidRDefault="00AE65C5" w:rsidP="00AE65C5">
      <w:pPr>
        <w:shd w:val="clear" w:color="auto" w:fill="FFFFFF"/>
        <w:spacing w:line="240" w:lineRule="atLeast"/>
        <w:jc w:val="center"/>
        <w:rPr>
          <w:bCs/>
          <w:szCs w:val="28"/>
        </w:rPr>
      </w:pPr>
      <w:r w:rsidRPr="00A03058">
        <w:rPr>
          <w:b/>
          <w:bCs/>
          <w:szCs w:val="28"/>
        </w:rPr>
        <w:t>МУНИЦИПАЛЬНОЕ ОБРАЗОВАНИЕ</w:t>
      </w:r>
    </w:p>
    <w:p w:rsidR="00AE65C5" w:rsidRPr="00A03058" w:rsidRDefault="00AE65C5" w:rsidP="00AE65C5">
      <w:pPr>
        <w:jc w:val="center"/>
        <w:rPr>
          <w:b/>
        </w:rPr>
      </w:pPr>
      <w:r w:rsidRPr="00A03058">
        <w:rPr>
          <w:b/>
        </w:rPr>
        <w:t>«</w:t>
      </w:r>
      <w:r>
        <w:rPr>
          <w:b/>
        </w:rPr>
        <w:t>СЕЛО ОРОТА</w:t>
      </w:r>
      <w:r w:rsidRPr="00A03058">
        <w:rPr>
          <w:b/>
        </w:rPr>
        <w:t>»</w:t>
      </w:r>
    </w:p>
    <w:p w:rsidR="00AE65C5" w:rsidRPr="00A03058" w:rsidRDefault="00AE65C5" w:rsidP="00AE65C5">
      <w:pPr>
        <w:jc w:val="center"/>
        <w:rPr>
          <w:b/>
        </w:rPr>
      </w:pPr>
      <w:r w:rsidRPr="00A03058">
        <w:rPr>
          <w:b/>
        </w:rPr>
        <w:t>ХУН</w:t>
      </w:r>
      <w:r>
        <w:rPr>
          <w:b/>
        </w:rPr>
        <w:t>З</w:t>
      </w:r>
      <w:r w:rsidRPr="00A03058">
        <w:rPr>
          <w:b/>
        </w:rPr>
        <w:t>АХСКОГО РАЙОНА</w:t>
      </w:r>
    </w:p>
    <w:p w:rsidR="00AE65C5" w:rsidRPr="00A03058" w:rsidRDefault="00AE65C5" w:rsidP="00AE65C5">
      <w:pPr>
        <w:jc w:val="center"/>
        <w:rPr>
          <w:b/>
        </w:rPr>
      </w:pPr>
      <w:r w:rsidRPr="00A03058">
        <w:rPr>
          <w:b/>
        </w:rPr>
        <w:t>РЕСПУБЛИКИ ДАГЕСТАН</w:t>
      </w:r>
    </w:p>
    <w:p w:rsidR="00AE65C5" w:rsidRPr="00A03058" w:rsidRDefault="00AE65C5" w:rsidP="00AE65C5">
      <w:pPr>
        <w:shd w:val="clear" w:color="auto" w:fill="FFFFFF"/>
        <w:jc w:val="center"/>
        <w:rPr>
          <w:b/>
          <w:bCs/>
        </w:rPr>
      </w:pPr>
      <w:r w:rsidRPr="00A03058">
        <w:rPr>
          <w:b/>
          <w:bCs/>
        </w:rPr>
        <w:t>СОБРАНИЯ ДЕПУТАТОВ СЕЛЬСКОГО ПОСЕЛЕНИЯ</w:t>
      </w:r>
    </w:p>
    <w:p w:rsidR="00AE65C5" w:rsidRPr="000C28B0" w:rsidRDefault="00AE65C5" w:rsidP="00AE65C5">
      <w:pPr>
        <w:shd w:val="clear" w:color="auto" w:fill="FFFFFF"/>
        <w:rPr>
          <w:b/>
          <w:bCs/>
          <w:sz w:val="16"/>
          <w:szCs w:val="16"/>
        </w:rPr>
      </w:pPr>
      <w:r>
        <w:rPr>
          <w:sz w:val="16"/>
          <w:szCs w:val="16"/>
        </w:rPr>
        <w:t xml:space="preserve">                                      Индекс:368265 </w:t>
      </w:r>
      <w:r w:rsidRPr="00A03058">
        <w:rPr>
          <w:sz w:val="16"/>
          <w:szCs w:val="16"/>
        </w:rPr>
        <w:t xml:space="preserve"> Республика Дагестан</w:t>
      </w:r>
      <w:r w:rsidRPr="00A03058">
        <w:t xml:space="preserve">, </w:t>
      </w:r>
      <w:r w:rsidRPr="00A03058">
        <w:rPr>
          <w:sz w:val="16"/>
          <w:szCs w:val="16"/>
        </w:rPr>
        <w:t xml:space="preserve">Хунзахский район, село </w:t>
      </w:r>
      <w:r>
        <w:rPr>
          <w:sz w:val="16"/>
          <w:szCs w:val="16"/>
        </w:rPr>
        <w:t xml:space="preserve">Орота, </w:t>
      </w:r>
      <w:r w:rsidRPr="00A03058">
        <w:rPr>
          <w:sz w:val="16"/>
          <w:szCs w:val="16"/>
        </w:rPr>
        <w:t xml:space="preserve">   </w:t>
      </w:r>
      <w:r w:rsidRPr="00A03058">
        <w:rPr>
          <w:sz w:val="16"/>
          <w:szCs w:val="16"/>
          <w:lang w:val="en-US"/>
        </w:rPr>
        <w:t>Email</w:t>
      </w:r>
      <w:r w:rsidRPr="00A03058">
        <w:rPr>
          <w:sz w:val="16"/>
          <w:szCs w:val="16"/>
        </w:rPr>
        <w:t xml:space="preserve">: </w:t>
      </w:r>
      <w:r>
        <w:rPr>
          <w:sz w:val="16"/>
          <w:szCs w:val="16"/>
          <w:lang w:val="en-US"/>
        </w:rPr>
        <w:t>orota</w:t>
      </w:r>
      <w:r>
        <w:rPr>
          <w:sz w:val="16"/>
          <w:szCs w:val="16"/>
        </w:rPr>
        <w:t xml:space="preserve"> </w:t>
      </w:r>
      <w:r w:rsidRPr="000C28B0">
        <w:rPr>
          <w:sz w:val="16"/>
          <w:szCs w:val="16"/>
        </w:rPr>
        <w:t>@</w:t>
      </w:r>
      <w:r>
        <w:rPr>
          <w:sz w:val="16"/>
          <w:szCs w:val="16"/>
          <w:lang w:val="en-US"/>
        </w:rPr>
        <w:t>mail</w:t>
      </w:r>
      <w:r w:rsidRPr="000C28B0">
        <w:rPr>
          <w:sz w:val="16"/>
          <w:szCs w:val="16"/>
        </w:rPr>
        <w:t>.</w:t>
      </w:r>
      <w:r>
        <w:rPr>
          <w:sz w:val="16"/>
          <w:szCs w:val="16"/>
          <w:lang w:val="en-US"/>
        </w:rPr>
        <w:t>ru</w:t>
      </w:r>
    </w:p>
    <w:p w:rsidR="00755710" w:rsidRPr="00AE65C5" w:rsidRDefault="00771717" w:rsidP="00AE65C5">
      <w:pPr>
        <w:shd w:val="clear" w:color="auto" w:fill="FFFFFF"/>
        <w:rPr>
          <w:b/>
          <w:bCs/>
          <w:spacing w:val="-1"/>
          <w:sz w:val="26"/>
          <w:szCs w:val="26"/>
          <w:u w:val="single"/>
        </w:rPr>
      </w:pPr>
      <w:r>
        <w:rPr>
          <w:b/>
          <w:bCs/>
          <w:noProof/>
          <w:spacing w:val="-1"/>
          <w:sz w:val="26"/>
          <w:szCs w:val="26"/>
          <w:u w:val="single"/>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44450</wp:posOffset>
                </wp:positionV>
                <wp:extent cx="5905500" cy="3810"/>
                <wp:effectExtent l="28575" t="31115" r="28575" b="317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381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282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" strokeweight="4.5pt">
                <v:stroke linestyle="thickThin"/>
              </v:line>
            </w:pict>
          </mc:Fallback>
        </mc:AlternateContent>
      </w:r>
    </w:p>
    <w:p w:rsidR="00755710" w:rsidRPr="00D16ADB" w:rsidRDefault="00755710" w:rsidP="00755710">
      <w:pPr>
        <w:rPr>
          <w:b/>
          <w:bCs/>
        </w:rPr>
      </w:pPr>
    </w:p>
    <w:p w:rsidR="00755710" w:rsidRPr="00D16ADB" w:rsidRDefault="00755710" w:rsidP="00755710">
      <w:pPr>
        <w:jc w:val="center"/>
        <w:rPr>
          <w:b/>
          <w:bCs/>
        </w:rPr>
      </w:pPr>
    </w:p>
    <w:p w:rsidR="00755710" w:rsidRPr="00D16ADB" w:rsidRDefault="00755710" w:rsidP="00755710">
      <w:pPr>
        <w:jc w:val="center"/>
        <w:rPr>
          <w:b/>
          <w:bCs/>
          <w:sz w:val="28"/>
          <w:szCs w:val="28"/>
        </w:rPr>
      </w:pPr>
      <w:r w:rsidRPr="00D16ADB">
        <w:rPr>
          <w:b/>
          <w:bCs/>
        </w:rPr>
        <w:t xml:space="preserve">    </w:t>
      </w:r>
      <w:r w:rsidRPr="00D16ADB">
        <w:rPr>
          <w:b/>
          <w:bCs/>
          <w:sz w:val="28"/>
          <w:szCs w:val="28"/>
        </w:rPr>
        <w:t>РЕШЕНИЕ</w:t>
      </w:r>
    </w:p>
    <w:p w:rsidR="00755710" w:rsidRPr="00D16ADB" w:rsidRDefault="00755710" w:rsidP="00755710">
      <w:pPr>
        <w:jc w:val="center"/>
        <w:rPr>
          <w:b/>
          <w:bCs/>
          <w:sz w:val="28"/>
          <w:szCs w:val="28"/>
        </w:rPr>
      </w:pPr>
    </w:p>
    <w:p w:rsidR="00755710" w:rsidRPr="00D16ADB" w:rsidRDefault="00755710" w:rsidP="00755710">
      <w:pPr>
        <w:rPr>
          <w:b/>
          <w:bCs/>
          <w:sz w:val="28"/>
          <w:szCs w:val="28"/>
        </w:rPr>
      </w:pPr>
      <w:r w:rsidRPr="00D16ADB">
        <w:rPr>
          <w:b/>
          <w:bCs/>
          <w:sz w:val="28"/>
          <w:szCs w:val="28"/>
        </w:rPr>
        <w:t xml:space="preserve"> </w:t>
      </w:r>
      <w:r w:rsidR="00781D58">
        <w:rPr>
          <w:sz w:val="28"/>
          <w:szCs w:val="28"/>
        </w:rPr>
        <w:t>«28»12.</w:t>
      </w:r>
      <w:r w:rsidRPr="00D16ADB">
        <w:rPr>
          <w:sz w:val="28"/>
          <w:szCs w:val="28"/>
        </w:rPr>
        <w:t xml:space="preserve"> 2021 г.</w:t>
      </w:r>
      <w:r w:rsidRPr="00D16ADB">
        <w:rPr>
          <w:sz w:val="28"/>
          <w:szCs w:val="28"/>
        </w:rPr>
        <w:tab/>
      </w:r>
      <w:r w:rsidRPr="00D16ADB">
        <w:rPr>
          <w:sz w:val="28"/>
          <w:szCs w:val="28"/>
        </w:rPr>
        <w:tab/>
        <w:t xml:space="preserve">                                                                           № </w:t>
      </w:r>
      <w:r w:rsidR="00781D58">
        <w:rPr>
          <w:sz w:val="28"/>
          <w:szCs w:val="28"/>
        </w:rPr>
        <w:t>13</w:t>
      </w:r>
    </w:p>
    <w:p w:rsidR="00755710" w:rsidRPr="00D16ADB" w:rsidRDefault="00755710" w:rsidP="00755710">
      <w:pPr>
        <w:rPr>
          <w:b/>
          <w:bCs/>
          <w:sz w:val="28"/>
          <w:szCs w:val="28"/>
        </w:rPr>
      </w:pPr>
    </w:p>
    <w:p w:rsidR="00755710" w:rsidRPr="00D16ADB" w:rsidRDefault="00755710" w:rsidP="00755710">
      <w:pPr>
        <w:shd w:val="clear" w:color="auto" w:fill="FFFFFF"/>
        <w:ind w:firstLine="567"/>
        <w:jc w:val="center"/>
        <w:rPr>
          <w:color w:val="000000"/>
          <w:sz w:val="28"/>
          <w:szCs w:val="28"/>
        </w:rPr>
      </w:pPr>
    </w:p>
    <w:p w:rsidR="00755710" w:rsidRPr="00AE65C5" w:rsidRDefault="00755710" w:rsidP="00755710">
      <w:pPr>
        <w:jc w:val="center"/>
        <w:rPr>
          <w:b/>
          <w:bCs/>
          <w:color w:val="000000"/>
          <w:sz w:val="28"/>
          <w:szCs w:val="28"/>
        </w:rPr>
      </w:pPr>
      <w:r w:rsidRPr="00AE65C5">
        <w:rPr>
          <w:b/>
          <w:bCs/>
          <w:color w:val="000000"/>
          <w:sz w:val="28"/>
          <w:szCs w:val="28"/>
        </w:rPr>
        <w:t>Об утверждении Положения о муниципальном земельном контроле в границах</w:t>
      </w:r>
      <w:r w:rsidR="00AE65C5" w:rsidRPr="00AE65C5">
        <w:rPr>
          <w:b/>
          <w:bCs/>
          <w:color w:val="000000"/>
          <w:sz w:val="28"/>
          <w:szCs w:val="28"/>
        </w:rPr>
        <w:t xml:space="preserve"> муниципального образования</w:t>
      </w:r>
      <w:r w:rsidRPr="00AE65C5">
        <w:rPr>
          <w:b/>
          <w:bCs/>
          <w:color w:val="000000"/>
          <w:sz w:val="28"/>
          <w:szCs w:val="28"/>
        </w:rPr>
        <w:t xml:space="preserve"> </w:t>
      </w:r>
      <w:r w:rsidR="00AE65C5" w:rsidRPr="00AE65C5">
        <w:rPr>
          <w:b/>
          <w:bCs/>
          <w:color w:val="000000"/>
          <w:sz w:val="28"/>
          <w:szCs w:val="28"/>
        </w:rPr>
        <w:t>сельского поселения «село Орота»</w:t>
      </w:r>
    </w:p>
    <w:p w:rsidR="00AE65C5" w:rsidRPr="00AE65C5" w:rsidRDefault="00AE65C5" w:rsidP="00755710">
      <w:pPr>
        <w:jc w:val="center"/>
        <w:rPr>
          <w:b/>
          <w:bCs/>
          <w:sz w:val="28"/>
          <w:szCs w:val="28"/>
        </w:rPr>
      </w:pPr>
      <w:r w:rsidRPr="00AE65C5">
        <w:rPr>
          <w:b/>
          <w:bCs/>
          <w:color w:val="000000"/>
          <w:sz w:val="28"/>
          <w:szCs w:val="28"/>
        </w:rPr>
        <w:t>Хунзахского района РД.</w:t>
      </w:r>
    </w:p>
    <w:p w:rsidR="00755710" w:rsidRPr="00AE65C5" w:rsidRDefault="00755710" w:rsidP="00755710">
      <w:pPr>
        <w:shd w:val="clear" w:color="auto" w:fill="FFFFFF"/>
        <w:ind w:firstLine="567"/>
        <w:rPr>
          <w:b/>
          <w:color w:val="000000"/>
          <w:sz w:val="28"/>
          <w:szCs w:val="28"/>
        </w:rPr>
      </w:pPr>
    </w:p>
    <w:p w:rsidR="00755710" w:rsidRPr="00D16ADB" w:rsidRDefault="00755710" w:rsidP="00755710">
      <w:pPr>
        <w:shd w:val="clear" w:color="auto" w:fill="FFFFFF"/>
        <w:ind w:firstLine="567"/>
        <w:rPr>
          <w:b/>
          <w:color w:val="000000"/>
        </w:rPr>
      </w:pPr>
    </w:p>
    <w:p w:rsidR="00755710" w:rsidRPr="00962F9B" w:rsidRDefault="00755710" w:rsidP="00721626">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962F9B">
        <w:rPr>
          <w:sz w:val="28"/>
          <w:szCs w:val="28"/>
        </w:rPr>
        <w:t xml:space="preserve"> </w:t>
      </w:r>
      <w:r w:rsidR="00721626">
        <w:rPr>
          <w:sz w:val="28"/>
          <w:szCs w:val="28"/>
        </w:rPr>
        <w:t xml:space="preserve">муниципального образования сельского поселения </w:t>
      </w:r>
      <w:r w:rsidR="00962F9B">
        <w:rPr>
          <w:sz w:val="28"/>
          <w:szCs w:val="28"/>
        </w:rPr>
        <w:t xml:space="preserve"> «село Орота»</w:t>
      </w:r>
      <w:r w:rsidR="00962F9B">
        <w:rPr>
          <w:i/>
          <w:iCs/>
          <w:color w:val="000000"/>
        </w:rPr>
        <w:t>,</w:t>
      </w:r>
      <w:r w:rsidRPr="00D16ADB">
        <w:rPr>
          <w:i/>
          <w:iCs/>
          <w:color w:val="000000"/>
        </w:rPr>
        <w:t xml:space="preserve"> </w:t>
      </w:r>
      <w:r w:rsidR="00721626">
        <w:rPr>
          <w:color w:val="000000"/>
          <w:sz w:val="28"/>
          <w:szCs w:val="28"/>
        </w:rPr>
        <w:t xml:space="preserve">Собрания депутатов муниципального образования сельского поселения </w:t>
      </w:r>
      <w:r w:rsidR="00962F9B" w:rsidRPr="00962F9B">
        <w:rPr>
          <w:color w:val="000000"/>
          <w:sz w:val="28"/>
          <w:szCs w:val="28"/>
        </w:rPr>
        <w:t xml:space="preserve"> «село Орота»</w:t>
      </w:r>
      <w:r w:rsidR="00721626">
        <w:rPr>
          <w:color w:val="000000"/>
          <w:sz w:val="28"/>
          <w:szCs w:val="28"/>
        </w:rPr>
        <w:t xml:space="preserve"> Хунзахского района РД.</w:t>
      </w:r>
    </w:p>
    <w:p w:rsidR="00755710" w:rsidRPr="00962F9B" w:rsidRDefault="00755710" w:rsidP="00755710">
      <w:pPr>
        <w:shd w:val="clear" w:color="auto" w:fill="FFFFFF"/>
        <w:ind w:firstLine="709"/>
        <w:jc w:val="both"/>
        <w:rPr>
          <w:color w:val="000000"/>
        </w:rPr>
      </w:pPr>
    </w:p>
    <w:p w:rsidR="00755710" w:rsidRPr="009A03EB" w:rsidRDefault="00962F9B" w:rsidP="00755710">
      <w:pPr>
        <w:spacing w:before="240" w:line="360" w:lineRule="auto"/>
        <w:ind w:firstLine="709"/>
        <w:jc w:val="both"/>
        <w:rPr>
          <w:sz w:val="28"/>
          <w:szCs w:val="28"/>
        </w:rPr>
      </w:pPr>
      <w:r>
        <w:rPr>
          <w:color w:val="000000"/>
          <w:sz w:val="28"/>
          <w:szCs w:val="28"/>
        </w:rPr>
        <w:t xml:space="preserve">                    </w:t>
      </w:r>
      <w:r w:rsidR="00755710" w:rsidRPr="009A03EB">
        <w:rPr>
          <w:color w:val="000000"/>
          <w:sz w:val="28"/>
          <w:szCs w:val="28"/>
        </w:rPr>
        <w:t>РЕШИЛ</w:t>
      </w:r>
      <w:r w:rsidR="00AE65C5">
        <w:rPr>
          <w:color w:val="000000"/>
          <w:sz w:val="28"/>
          <w:szCs w:val="28"/>
        </w:rPr>
        <w:t>О</w:t>
      </w:r>
      <w:r w:rsidR="00755710" w:rsidRPr="009A03EB">
        <w:rPr>
          <w:sz w:val="28"/>
          <w:szCs w:val="28"/>
        </w:rPr>
        <w:t>:</w:t>
      </w:r>
    </w:p>
    <w:p w:rsidR="00755710" w:rsidRPr="00D16ADB" w:rsidRDefault="00755710" w:rsidP="00755710">
      <w:pPr>
        <w:shd w:val="clear" w:color="auto" w:fill="FFFFFF"/>
        <w:ind w:firstLine="709"/>
        <w:jc w:val="both"/>
        <w:rPr>
          <w:color w:val="000000"/>
        </w:rPr>
      </w:pPr>
    </w:p>
    <w:p w:rsidR="00755710" w:rsidRPr="008C11DF" w:rsidRDefault="00755710" w:rsidP="00755710">
      <w:pPr>
        <w:shd w:val="clear" w:color="auto" w:fill="FFFFFF"/>
        <w:ind w:firstLine="709"/>
        <w:jc w:val="both"/>
      </w:pPr>
      <w:r w:rsidRPr="00D16ADB">
        <w:rPr>
          <w:color w:val="000000"/>
          <w:sz w:val="28"/>
          <w:szCs w:val="28"/>
        </w:rPr>
        <w:t>1. Утвердить прилагаемое Положение о муниципальном земельном контроля в границах</w:t>
      </w:r>
      <w:r w:rsidR="00AE65C5">
        <w:rPr>
          <w:color w:val="000000"/>
          <w:sz w:val="28"/>
          <w:szCs w:val="28"/>
        </w:rPr>
        <w:t xml:space="preserve"> муниципального образования сельского поселения «село Орота» Хунзахского района</w:t>
      </w:r>
      <w:r w:rsidRPr="008C11DF">
        <w:rPr>
          <w:color w:val="000000"/>
        </w:rPr>
        <w:t>.</w:t>
      </w:r>
    </w:p>
    <w:p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1"/>
      </w:r>
      <w:r>
        <w:rPr>
          <w:color w:val="000000"/>
          <w:sz w:val="28"/>
          <w:szCs w:val="28"/>
        </w:rPr>
        <w:t>,</w:t>
      </w:r>
      <w:r w:rsidRPr="00D16ADB">
        <w:rPr>
          <w:color w:val="000000"/>
          <w:sz w:val="28"/>
          <w:szCs w:val="28"/>
        </w:rPr>
        <w:t xml:space="preserve"> </w:t>
      </w:r>
      <w:r w:rsidRPr="00603941">
        <w:rPr>
          <w:color w:val="000000"/>
          <w:sz w:val="28"/>
          <w:szCs w:val="28"/>
        </w:rPr>
        <w:t>за исключением положений раздела 6 Положения о муниципальном земельном контроля в границах</w:t>
      </w:r>
      <w:r w:rsidR="00AE65C5">
        <w:rPr>
          <w:color w:val="000000"/>
          <w:sz w:val="28"/>
          <w:szCs w:val="28"/>
        </w:rPr>
        <w:t xml:space="preserve"> муниципального образования сельского поселения «село Орота» Хунзахского района</w:t>
      </w:r>
      <w:r w:rsidRPr="00603941">
        <w:rPr>
          <w:color w:val="000000"/>
          <w:sz w:val="28"/>
          <w:szCs w:val="28"/>
        </w:rPr>
        <w:t xml:space="preserve">. </w:t>
      </w:r>
    </w:p>
    <w:p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w:t>
      </w:r>
      <w:r w:rsidR="00962F9B">
        <w:rPr>
          <w:color w:val="000000"/>
          <w:sz w:val="28"/>
          <w:szCs w:val="28"/>
        </w:rPr>
        <w:t>муниципальном земельном контроле</w:t>
      </w:r>
      <w:r w:rsidRPr="00603941">
        <w:rPr>
          <w:color w:val="000000"/>
          <w:sz w:val="28"/>
          <w:szCs w:val="28"/>
        </w:rPr>
        <w:t xml:space="preserve"> в границах </w:t>
      </w:r>
      <w:r w:rsidR="00962F9B">
        <w:rPr>
          <w:color w:val="000000"/>
          <w:sz w:val="28"/>
          <w:szCs w:val="28"/>
        </w:rPr>
        <w:t>м</w:t>
      </w:r>
      <w:r w:rsidR="00AE65C5">
        <w:rPr>
          <w:color w:val="000000"/>
          <w:sz w:val="28"/>
          <w:szCs w:val="28"/>
        </w:rPr>
        <w:t>униципального образования сельского поселения «село Орота» Хунзахского района</w:t>
      </w:r>
      <w:r w:rsidRPr="00603941">
        <w:rPr>
          <w:i/>
          <w:iCs/>
          <w:color w:val="000000"/>
        </w:rPr>
        <w:t xml:space="preserve"> </w:t>
      </w:r>
      <w:r w:rsidRPr="00603941">
        <w:rPr>
          <w:color w:val="000000"/>
          <w:sz w:val="28"/>
          <w:szCs w:val="28"/>
        </w:rPr>
        <w:t>вступают в силу с 1 марта 2022 года</w:t>
      </w:r>
      <w:r w:rsidR="00AE65C5">
        <w:rPr>
          <w:color w:val="000000"/>
          <w:sz w:val="28"/>
          <w:szCs w:val="28"/>
        </w:rPr>
        <w:t>.</w:t>
      </w:r>
    </w:p>
    <w:p w:rsidR="00755710" w:rsidRPr="00D16ADB" w:rsidRDefault="00755710"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755710" w:rsidRPr="009A03EB" w:rsidRDefault="00755710" w:rsidP="00755710">
      <w:pPr>
        <w:tabs>
          <w:tab w:val="left" w:pos="1000"/>
          <w:tab w:val="left" w:pos="2552"/>
        </w:tabs>
        <w:jc w:val="both"/>
        <w:rPr>
          <w:sz w:val="28"/>
          <w:szCs w:val="28"/>
        </w:rPr>
      </w:pPr>
      <w:r w:rsidRPr="009A03EB">
        <w:rPr>
          <w:sz w:val="28"/>
          <w:szCs w:val="28"/>
        </w:rPr>
        <w:t xml:space="preserve">Председатель </w:t>
      </w:r>
      <w:r w:rsidR="00AE65C5">
        <w:rPr>
          <w:sz w:val="28"/>
          <w:szCs w:val="28"/>
        </w:rPr>
        <w:t xml:space="preserve">Собрания депутатов                         </w:t>
      </w:r>
    </w:p>
    <w:p w:rsidR="00755710" w:rsidRDefault="00AE65C5" w:rsidP="00755710">
      <w:pPr>
        <w:tabs>
          <w:tab w:val="left" w:pos="1000"/>
          <w:tab w:val="left" w:pos="2552"/>
        </w:tabs>
        <w:jc w:val="both"/>
        <w:rPr>
          <w:color w:val="000000"/>
          <w:sz w:val="28"/>
          <w:szCs w:val="28"/>
        </w:rPr>
      </w:pPr>
      <w:r w:rsidRPr="00AE65C5">
        <w:rPr>
          <w:color w:val="000000"/>
          <w:sz w:val="28"/>
          <w:szCs w:val="28"/>
        </w:rPr>
        <w:t>МО СП «село Орота»</w:t>
      </w:r>
      <w:r>
        <w:rPr>
          <w:color w:val="000000"/>
          <w:sz w:val="28"/>
          <w:szCs w:val="28"/>
        </w:rPr>
        <w:t xml:space="preserve">                                                               Л. Х.Магомедов</w:t>
      </w:r>
    </w:p>
    <w:p w:rsidR="00AE65C5" w:rsidRDefault="00AE65C5" w:rsidP="00755710">
      <w:pPr>
        <w:tabs>
          <w:tab w:val="left" w:pos="1000"/>
          <w:tab w:val="left" w:pos="2552"/>
        </w:tabs>
        <w:jc w:val="both"/>
        <w:rPr>
          <w:color w:val="000000"/>
          <w:sz w:val="28"/>
          <w:szCs w:val="28"/>
        </w:rPr>
      </w:pPr>
    </w:p>
    <w:p w:rsidR="00AE65C5" w:rsidRDefault="00AE65C5" w:rsidP="00755710">
      <w:pPr>
        <w:tabs>
          <w:tab w:val="left" w:pos="1000"/>
          <w:tab w:val="left" w:pos="2552"/>
        </w:tabs>
        <w:jc w:val="both"/>
        <w:rPr>
          <w:color w:val="000000"/>
          <w:sz w:val="28"/>
          <w:szCs w:val="28"/>
        </w:rPr>
      </w:pPr>
    </w:p>
    <w:p w:rsidR="00AE65C5" w:rsidRDefault="00AE65C5" w:rsidP="00755710">
      <w:pPr>
        <w:tabs>
          <w:tab w:val="left" w:pos="1000"/>
          <w:tab w:val="left" w:pos="2552"/>
        </w:tabs>
        <w:jc w:val="both"/>
        <w:rPr>
          <w:color w:val="000000"/>
          <w:sz w:val="28"/>
          <w:szCs w:val="28"/>
        </w:rPr>
      </w:pPr>
    </w:p>
    <w:p w:rsidR="00AE65C5" w:rsidRDefault="00AE65C5" w:rsidP="00755710">
      <w:pPr>
        <w:tabs>
          <w:tab w:val="left" w:pos="1000"/>
          <w:tab w:val="left" w:pos="2552"/>
        </w:tabs>
        <w:jc w:val="both"/>
        <w:rPr>
          <w:color w:val="000000"/>
          <w:sz w:val="28"/>
          <w:szCs w:val="28"/>
        </w:rPr>
      </w:pPr>
    </w:p>
    <w:p w:rsidR="00AE65C5" w:rsidRDefault="00AE65C5" w:rsidP="00755710">
      <w:pPr>
        <w:tabs>
          <w:tab w:val="left" w:pos="1000"/>
          <w:tab w:val="left" w:pos="2552"/>
        </w:tabs>
        <w:jc w:val="both"/>
        <w:rPr>
          <w:color w:val="000000"/>
          <w:sz w:val="28"/>
          <w:szCs w:val="28"/>
        </w:rPr>
      </w:pPr>
    </w:p>
    <w:p w:rsidR="00AE65C5" w:rsidRPr="00AE65C5" w:rsidRDefault="00AE65C5" w:rsidP="00755710">
      <w:pPr>
        <w:tabs>
          <w:tab w:val="left" w:pos="1000"/>
          <w:tab w:val="left" w:pos="2552"/>
        </w:tabs>
        <w:jc w:val="both"/>
        <w:rPr>
          <w:sz w:val="28"/>
          <w:szCs w:val="28"/>
        </w:rPr>
      </w:pPr>
    </w:p>
    <w:p w:rsidR="00755710" w:rsidRPr="009A03EB" w:rsidRDefault="00755710" w:rsidP="00AE65C5">
      <w:pPr>
        <w:rPr>
          <w:sz w:val="28"/>
          <w:szCs w:val="28"/>
        </w:rPr>
      </w:pPr>
      <w:r w:rsidRPr="009A03EB">
        <w:rPr>
          <w:sz w:val="28"/>
          <w:szCs w:val="28"/>
        </w:rPr>
        <w:t>Глава</w:t>
      </w:r>
      <w:r w:rsidR="00AE65C5">
        <w:rPr>
          <w:sz w:val="28"/>
          <w:szCs w:val="28"/>
        </w:rPr>
        <w:t xml:space="preserve"> МО СП «село Орота»                                                       С.М.Шайдулаев.</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755710" w:rsidRPr="00D16ADB" w:rsidRDefault="00755710" w:rsidP="00AE65C5">
      <w:pPr>
        <w:tabs>
          <w:tab w:val="num" w:pos="200"/>
        </w:tabs>
        <w:ind w:left="4536"/>
        <w:jc w:val="right"/>
        <w:outlineLvl w:val="0"/>
      </w:pPr>
      <w:r w:rsidRPr="00D16ADB">
        <w:t>УТВЕРЖДЕНО</w:t>
      </w:r>
    </w:p>
    <w:p w:rsidR="00AE65C5" w:rsidRDefault="00755710" w:rsidP="00AE65C5">
      <w:pPr>
        <w:ind w:left="4536"/>
        <w:jc w:val="right"/>
        <w:rPr>
          <w:color w:val="000000"/>
          <w:sz w:val="28"/>
          <w:szCs w:val="28"/>
        </w:rPr>
      </w:pPr>
      <w:r w:rsidRPr="00D16ADB">
        <w:rPr>
          <w:color w:val="000000"/>
        </w:rPr>
        <w:t xml:space="preserve">решением </w:t>
      </w:r>
      <w:r w:rsidR="00962F9B">
        <w:rPr>
          <w:color w:val="000000"/>
          <w:sz w:val="28"/>
          <w:szCs w:val="28"/>
        </w:rPr>
        <w:t>С</w:t>
      </w:r>
      <w:r w:rsidR="00AE65C5" w:rsidRPr="00AE65C5">
        <w:rPr>
          <w:color w:val="000000"/>
          <w:sz w:val="28"/>
          <w:szCs w:val="28"/>
        </w:rPr>
        <w:t>обрания депутатов</w:t>
      </w:r>
    </w:p>
    <w:p w:rsidR="00755710" w:rsidRPr="00AE65C5" w:rsidRDefault="00AE65C5" w:rsidP="00AE65C5">
      <w:pPr>
        <w:ind w:left="4536"/>
        <w:jc w:val="right"/>
        <w:rPr>
          <w:color w:val="000000"/>
        </w:rPr>
      </w:pPr>
      <w:r w:rsidRPr="00AE65C5">
        <w:rPr>
          <w:color w:val="000000"/>
          <w:sz w:val="28"/>
          <w:szCs w:val="28"/>
        </w:rPr>
        <w:t xml:space="preserve"> МО СП «село Орота»</w:t>
      </w:r>
      <w:r>
        <w:rPr>
          <w:color w:val="000000"/>
          <w:sz w:val="28"/>
          <w:szCs w:val="28"/>
        </w:rPr>
        <w:t xml:space="preserve"> Хунзахского района.</w:t>
      </w:r>
    </w:p>
    <w:p w:rsidR="00755710" w:rsidRPr="00D16ADB" w:rsidRDefault="00AE65C5" w:rsidP="00755710">
      <w:pPr>
        <w:ind w:left="4536"/>
        <w:jc w:val="center"/>
      </w:pPr>
      <w:r>
        <w:t xml:space="preserve">                                         </w:t>
      </w:r>
      <w:r w:rsidR="00755710" w:rsidRPr="00D16ADB">
        <w:t>от __________ 2021 № ___</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Pr="00962F9B" w:rsidRDefault="00755710" w:rsidP="00755710">
      <w:pPr>
        <w:spacing w:line="360" w:lineRule="auto"/>
        <w:jc w:val="center"/>
        <w:rPr>
          <w:b/>
          <w:bCs/>
          <w:i/>
          <w:iCs/>
          <w:color w:val="000000"/>
        </w:rPr>
      </w:pPr>
      <w:r w:rsidRPr="00962F9B">
        <w:rPr>
          <w:b/>
          <w:bCs/>
          <w:color w:val="000000"/>
          <w:sz w:val="28"/>
          <w:szCs w:val="28"/>
        </w:rPr>
        <w:t xml:space="preserve">Положение о муниципальном земельном контроле в границах </w:t>
      </w:r>
      <w:r w:rsidR="00962F9B" w:rsidRPr="00962F9B">
        <w:rPr>
          <w:b/>
          <w:bCs/>
          <w:color w:val="000000"/>
          <w:sz w:val="28"/>
          <w:szCs w:val="28"/>
        </w:rPr>
        <w:t>муниципального образования сельского поселения «село Орота» Хунзахского района РД.</w:t>
      </w:r>
    </w:p>
    <w:p w:rsidR="00755710" w:rsidRPr="00D16ADB" w:rsidRDefault="00755710" w:rsidP="00755710">
      <w:pPr>
        <w:spacing w:line="360" w:lineRule="auto"/>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sidR="00962F9B">
        <w:rPr>
          <w:rFonts w:ascii="Times New Roman" w:hAnsi="Times New Roman" w:cs="Times New Roman"/>
          <w:color w:val="000000"/>
          <w:sz w:val="28"/>
          <w:szCs w:val="28"/>
        </w:rPr>
        <w:t xml:space="preserve"> МО СП «село Орота»</w:t>
      </w:r>
      <w:r w:rsidR="00962F9B">
        <w:rPr>
          <w:rFonts w:ascii="Times New Roman" w:hAnsi="Times New Roman" w:cs="Times New Roman"/>
          <w:i/>
          <w:iCs/>
          <w:color w:val="000000"/>
          <w:sz w:val="24"/>
          <w:szCs w:val="24"/>
        </w:rPr>
        <w:t xml:space="preserve"> </w:t>
      </w:r>
      <w:r w:rsidR="00962F9B" w:rsidRPr="00962F9B">
        <w:rPr>
          <w:rFonts w:ascii="Times New Roman" w:hAnsi="Times New Roman" w:cs="Times New Roman"/>
          <w:color w:val="000000"/>
          <w:sz w:val="24"/>
          <w:szCs w:val="24"/>
        </w:rPr>
        <w:t>Хунзахского района РД</w:t>
      </w:r>
      <w:r w:rsidRPr="004049D8">
        <w:rPr>
          <w:rFonts w:ascii="Times New Roman" w:hAnsi="Times New Roman" w:cs="Times New Roman"/>
          <w:color w:val="000000"/>
          <w:sz w:val="28"/>
          <w:szCs w:val="28"/>
        </w:rPr>
        <w:t xml:space="preserve"> (далее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962F9B" w:rsidRPr="00962F9B">
        <w:rPr>
          <w:rFonts w:ascii="Times New Roman" w:hAnsi="Times New Roman" w:cs="Times New Roman"/>
          <w:color w:val="000000"/>
          <w:sz w:val="28"/>
          <w:szCs w:val="28"/>
        </w:rPr>
        <w:t>МО СП «село Орота» Хунзахского района РД</w:t>
      </w:r>
      <w:r w:rsidRPr="00603941">
        <w:rPr>
          <w:rFonts w:ascii="Times New Roman" w:hAnsi="Times New Roman" w:cs="Times New Roman"/>
          <w:color w:val="000000"/>
          <w:sz w:val="28"/>
          <w:szCs w:val="28"/>
        </w:rPr>
        <w:t>.</w:t>
      </w:r>
    </w:p>
    <w:p w:rsidR="00962F9B" w:rsidRPr="00962F9B" w:rsidRDefault="00755710" w:rsidP="00962F9B">
      <w:pPr>
        <w:pStyle w:val="ConsPlusNormal"/>
        <w:spacing w:line="360" w:lineRule="auto"/>
        <w:ind w:firstLine="709"/>
        <w:jc w:val="both"/>
        <w:rPr>
          <w:rFonts w:asciiTheme="majorBidi" w:hAnsiTheme="majorBidi" w:cstheme="majorBidi"/>
        </w:rPr>
      </w:pPr>
      <w:r w:rsidRPr="00962F9B">
        <w:rPr>
          <w:rFonts w:asciiTheme="majorBidi" w:hAnsiTheme="majorBidi" w:cstheme="majorBidi"/>
          <w:color w:val="000000"/>
          <w:sz w:val="28"/>
          <w:szCs w:val="28"/>
        </w:rPr>
        <w:t>1.3. Муниципальный земельный контроль осуществляется администрацией</w:t>
      </w:r>
      <w:r w:rsidR="00962F9B" w:rsidRPr="00962F9B">
        <w:rPr>
          <w:rFonts w:asciiTheme="majorBidi" w:hAnsiTheme="majorBidi" w:cstheme="majorBidi"/>
          <w:color w:val="000000"/>
          <w:sz w:val="28"/>
          <w:szCs w:val="28"/>
        </w:rPr>
        <w:t xml:space="preserve"> МО СП «село Орота» Хунзахского района РД.</w:t>
      </w:r>
    </w:p>
    <w:p w:rsidR="00755710" w:rsidRPr="004049D8" w:rsidRDefault="00962F9B" w:rsidP="00962F9B">
      <w:pPr>
        <w:spacing w:line="360" w:lineRule="auto"/>
        <w:ind w:firstLine="709"/>
        <w:contextualSpacing/>
        <w:jc w:val="both"/>
        <w:rPr>
          <w:color w:val="000000"/>
          <w:sz w:val="28"/>
          <w:szCs w:val="28"/>
        </w:rPr>
      </w:pPr>
      <w:r>
        <w:rPr>
          <w:color w:val="000000"/>
          <w:sz w:val="28"/>
          <w:szCs w:val="28"/>
        </w:rPr>
        <w:t xml:space="preserve"> </w:t>
      </w:r>
      <w:r w:rsidR="00755710" w:rsidRPr="004049D8">
        <w:rPr>
          <w:color w:val="000000"/>
        </w:rPr>
        <w:t xml:space="preserve"> </w:t>
      </w:r>
      <w:r w:rsidR="00755710" w:rsidRPr="004049D8">
        <w:rPr>
          <w:color w:val="000000"/>
          <w:sz w:val="28"/>
          <w:szCs w:val="28"/>
        </w:rPr>
        <w:t>(далее – администрация).</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_____________________ </w:t>
      </w:r>
      <w:r w:rsidRPr="004049D8">
        <w:rPr>
          <w:i/>
          <w:iCs/>
          <w:color w:val="000000"/>
        </w:rPr>
        <w:t>(указать точные названия должностей соответствующих должностных лиц)</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w:t>
      </w:r>
      <w:r w:rsidRPr="004049D8">
        <w:rPr>
          <w:color w:val="000000"/>
          <w:sz w:val="28"/>
          <w:szCs w:val="28"/>
        </w:rPr>
        <w:lastRenderedPageBreak/>
        <w:t>должностной инструкцией входит осуществление полномочий по муниципальному земельному контролю.</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2"/>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среднего риска, - не менее 3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3"/>
      </w:r>
      <w:r w:rsidRPr="004049D8">
        <w:rPr>
          <w:color w:val="000000"/>
          <w:sz w:val="28"/>
          <w:szCs w:val="28"/>
        </w:rPr>
        <w:t xml:space="preserve">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w:t>
      </w:r>
      <w:r w:rsidR="0092356E">
        <w:rPr>
          <w:rFonts w:ascii="Times New Roman" w:hAnsi="Times New Roman" w:cs="Times New Roman"/>
          <w:color w:val="000000"/>
          <w:sz w:val="28"/>
          <w:szCs w:val="28"/>
        </w:rPr>
        <w:t>е МО СП «село Орота» Хунзахского района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4"/>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049D8">
          <w:rPr>
            <w:rStyle w:val="a5"/>
            <w:rFonts w:ascii="Times New Roman" w:hAnsi="Times New Roman" w:cs="Times New Roman"/>
            <w:color w:val="000000"/>
            <w:sz w:val="28"/>
            <w:szCs w:val="28"/>
          </w:rPr>
          <w:t xml:space="preserve">частью 3 </w:t>
        </w:r>
        <w:r w:rsidRPr="004049D8">
          <w:rPr>
            <w:rStyle w:val="a5"/>
            <w:rFonts w:ascii="Times New Roman" w:hAnsi="Times New Roman" w:cs="Times New Roman"/>
            <w:color w:val="000000"/>
            <w:sz w:val="28"/>
            <w:szCs w:val="28"/>
          </w:rPr>
          <w:lastRenderedPageBreak/>
          <w:t>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92356E">
        <w:rPr>
          <w:rFonts w:ascii="Times New Roman" w:hAnsi="Times New Roman" w:cs="Times New Roman"/>
          <w:color w:val="000000"/>
          <w:sz w:val="28"/>
          <w:szCs w:val="28"/>
        </w:rPr>
        <w:t>МО СП «село Орота»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92356E">
        <w:rPr>
          <w:color w:val="000000"/>
          <w:sz w:val="28"/>
          <w:szCs w:val="28"/>
        </w:rPr>
        <w:t xml:space="preserve"> МО СП «село Орота» Хунзахского района</w:t>
      </w:r>
      <w:r w:rsidRPr="004049D8">
        <w:rPr>
          <w:i/>
          <w:iCs/>
          <w:color w:val="000000"/>
        </w:rPr>
        <w:t xml:space="preserve"> </w:t>
      </w:r>
      <w:r w:rsidRPr="004049D8">
        <w:rPr>
          <w:color w:val="000000"/>
          <w:sz w:val="28"/>
          <w:szCs w:val="28"/>
        </w:rPr>
        <w:t xml:space="preserve">не позднее 30 дней со дня получения указанных </w:t>
      </w:r>
      <w:r w:rsidRPr="004049D8">
        <w:rPr>
          <w:color w:val="000000"/>
          <w:sz w:val="28"/>
          <w:szCs w:val="28"/>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главой</w:t>
      </w:r>
      <w:r w:rsidR="0092356E">
        <w:rPr>
          <w:rFonts w:ascii="Times New Roman" w:hAnsi="Times New Roman" w:cs="Times New Roman"/>
          <w:color w:val="000000"/>
          <w:sz w:val="28"/>
          <w:szCs w:val="28"/>
        </w:rPr>
        <w:t xml:space="preserve"> МО СП «село Орота» Хунзахского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w:t>
      </w:r>
      <w:r w:rsidRPr="004049D8">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2356E">
        <w:rPr>
          <w:rFonts w:ascii="Times New Roman" w:hAnsi="Times New Roman" w:cs="Times New Roman"/>
          <w:color w:val="000000"/>
          <w:sz w:val="28"/>
          <w:szCs w:val="28"/>
        </w:rPr>
        <w:t>МО СП «село Орота» Хунзахского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w:t>
      </w:r>
      <w:r w:rsidR="0092356E">
        <w:rPr>
          <w:rFonts w:ascii="Times New Roman" w:hAnsi="Times New Roman" w:cs="Times New Roman"/>
          <w:color w:val="000000"/>
          <w:sz w:val="28"/>
          <w:szCs w:val="28"/>
        </w:rPr>
        <w:t xml:space="preserve"> МО СП «село Орота» Хунзахского района</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4049D8">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4"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w:t>
      </w:r>
      <w:r w:rsidRPr="004049D8">
        <w:rPr>
          <w:rFonts w:ascii="Times New Roman" w:hAnsi="Times New Roman" w:cs="Times New Roman"/>
          <w:color w:val="000000"/>
          <w:sz w:val="28"/>
          <w:szCs w:val="28"/>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049D8">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4049D8">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5"/>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w:t>
      </w:r>
      <w:r w:rsidRPr="004049D8">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049D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4049D8">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2356E">
        <w:rPr>
          <w:rFonts w:ascii="Times New Roman" w:hAnsi="Times New Roman" w:cs="Times New Roman"/>
          <w:sz w:val="28"/>
          <w:szCs w:val="28"/>
        </w:rPr>
        <w:t>Республики Дагестан</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92356E">
        <w:rPr>
          <w:rFonts w:ascii="Times New Roman" w:hAnsi="Times New Roman" w:cs="Times New Roman"/>
          <w:color w:val="000000"/>
          <w:sz w:val="28"/>
          <w:szCs w:val="28"/>
        </w:rPr>
        <w:t>МО СП «село Орота» Хунзахского рацона</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6"/>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2356E">
        <w:rPr>
          <w:rFonts w:ascii="Times New Roman" w:hAnsi="Times New Roman" w:cs="Times New Roman"/>
          <w:color w:val="000000"/>
          <w:sz w:val="28"/>
          <w:szCs w:val="28"/>
        </w:rPr>
        <w:t>МО СП «село Орота»</w:t>
      </w:r>
      <w:r w:rsidR="00721626">
        <w:rPr>
          <w:rFonts w:ascii="Times New Roman" w:hAnsi="Times New Roman" w:cs="Times New Roman"/>
          <w:color w:val="000000"/>
          <w:sz w:val="28"/>
          <w:szCs w:val="28"/>
        </w:rPr>
        <w:t xml:space="preserve"> Хунзахского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721626">
        <w:rPr>
          <w:rFonts w:ascii="Times New Roman" w:hAnsi="Times New Roman" w:cs="Times New Roman"/>
          <w:color w:val="000000"/>
          <w:sz w:val="28"/>
          <w:szCs w:val="28"/>
        </w:rPr>
        <w:t>МО СП «село Орота» Хунзахского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721626">
        <w:rPr>
          <w:rFonts w:ascii="Times New Roman" w:hAnsi="Times New Roman" w:cs="Times New Roman"/>
          <w:color w:val="000000"/>
          <w:sz w:val="28"/>
          <w:szCs w:val="28"/>
        </w:rPr>
        <w:t xml:space="preserve"> МО СП «село Орота» Хунзахского района РД</w:t>
      </w:r>
      <w:r w:rsidRPr="00721F19">
        <w:rPr>
          <w:rFonts w:ascii="Times New Roman" w:hAnsi="Times New Roman" w:cs="Times New Roman"/>
          <w:color w:val="000000"/>
          <w:sz w:val="24"/>
          <w:szCs w:val="24"/>
          <w:highlight w:val="yellow"/>
        </w:rPr>
        <w:t xml:space="preserve"> </w:t>
      </w:r>
      <w:r w:rsidRPr="00527F83">
        <w:rPr>
          <w:rStyle w:val="aff1"/>
          <w:color w:val="000000"/>
          <w:highlight w:val="yellow"/>
        </w:rPr>
        <w:footnoteReference w:id="7"/>
      </w:r>
      <w:r w:rsidRPr="004049D8">
        <w:rPr>
          <w:rFonts w:ascii="Times New Roman" w:hAnsi="Times New Roman" w:cs="Times New Roman"/>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721626">
        <w:rPr>
          <w:rFonts w:ascii="Times New Roman" w:hAnsi="Times New Roman" w:cs="Times New Roman"/>
          <w:color w:val="000000"/>
          <w:sz w:val="28"/>
          <w:szCs w:val="28"/>
        </w:rPr>
        <w:t>МО СП «село Орота» Хунзахского района РД</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21626" w:rsidRPr="00603941" w:rsidRDefault="00755710" w:rsidP="00721626">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721626" w:rsidRPr="00962F9B">
        <w:rPr>
          <w:rFonts w:ascii="Times New Roman" w:hAnsi="Times New Roman" w:cs="Times New Roman"/>
          <w:color w:val="000000"/>
          <w:sz w:val="28"/>
          <w:szCs w:val="28"/>
        </w:rPr>
        <w:t>МО СП «село Орота» Хунзахского района РД</w:t>
      </w:r>
      <w:r w:rsidR="00721626" w:rsidRPr="00603941">
        <w:rPr>
          <w:rFonts w:ascii="Times New Roman" w:hAnsi="Times New Roman" w:cs="Times New Roman"/>
          <w:color w:val="000000"/>
          <w:sz w:val="28"/>
          <w:szCs w:val="28"/>
        </w:rPr>
        <w:t>.</w:t>
      </w:r>
    </w:p>
    <w:p w:rsidR="00755710" w:rsidRPr="004049D8" w:rsidRDefault="00755710" w:rsidP="00721626">
      <w:pPr>
        <w:pStyle w:val="14"/>
        <w:spacing w:line="360" w:lineRule="auto"/>
        <w:ind w:firstLine="709"/>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21626">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21626">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земельном контроля </w:t>
      </w:r>
    </w:p>
    <w:p w:rsidR="00721626" w:rsidRPr="00603941" w:rsidRDefault="00755710" w:rsidP="00721626">
      <w:pPr>
        <w:pStyle w:val="ConsPlusNormal"/>
        <w:spacing w:line="360" w:lineRule="auto"/>
        <w:ind w:firstLine="709"/>
        <w:jc w:val="right"/>
        <w:rPr>
          <w:rFonts w:ascii="Times New Roman" w:hAnsi="Times New Roman" w:cs="Times New Roman"/>
        </w:rPr>
      </w:pPr>
      <w:r w:rsidRPr="004049D8">
        <w:rPr>
          <w:rFonts w:ascii="Times New Roman" w:hAnsi="Times New Roman" w:cs="Times New Roman"/>
          <w:color w:val="000000"/>
          <w:sz w:val="24"/>
          <w:szCs w:val="24"/>
        </w:rPr>
        <w:t xml:space="preserve">в границах </w:t>
      </w:r>
      <w:r w:rsidR="00721626" w:rsidRPr="00962F9B">
        <w:rPr>
          <w:rFonts w:ascii="Times New Roman" w:hAnsi="Times New Roman" w:cs="Times New Roman"/>
          <w:color w:val="000000"/>
          <w:sz w:val="28"/>
          <w:szCs w:val="28"/>
        </w:rPr>
        <w:t>МО СП «село Орота» Хунзахского района РД</w:t>
      </w:r>
      <w:r w:rsidR="00721626" w:rsidRPr="00603941">
        <w:rPr>
          <w:rFonts w:ascii="Times New Roman" w:hAnsi="Times New Roman" w:cs="Times New Roman"/>
          <w:color w:val="000000"/>
          <w:sz w:val="28"/>
          <w:szCs w:val="28"/>
        </w:rPr>
        <w:t>.</w:t>
      </w:r>
    </w:p>
    <w:p w:rsidR="00755710" w:rsidRPr="004049D8" w:rsidRDefault="00755710" w:rsidP="00721626">
      <w:pPr>
        <w:pStyle w:val="ConsPlusNormal"/>
        <w:ind w:firstLine="0"/>
        <w:jc w:val="right"/>
        <w:rPr>
          <w:rFonts w:ascii="Times New Roman" w:hAnsi="Times New Roman" w:cs="Times New Roman"/>
          <w:i/>
          <w:iCs/>
          <w:color w:val="000000"/>
          <w:sz w:val="24"/>
          <w:szCs w:val="24"/>
        </w:rPr>
      </w:pP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8"/>
      </w:r>
    </w:p>
    <w:p w:rsidR="00755710" w:rsidRPr="004049D8" w:rsidRDefault="00755710" w:rsidP="00721626">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721626" w:rsidRPr="00721626">
        <w:rPr>
          <w:rFonts w:ascii="Times New Roman" w:hAnsi="Times New Roman" w:cs="Times New Roman"/>
          <w:color w:val="000000"/>
          <w:sz w:val="28"/>
          <w:szCs w:val="28"/>
        </w:rPr>
        <w:t>МО СП «село Орота» Хунзахского района РД</w:t>
      </w:r>
      <w:r w:rsidR="00721626">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4049D8" w:rsidRDefault="00755710" w:rsidP="00721626">
      <w:pPr>
        <w:pStyle w:val="ConsPlusNormal"/>
        <w:widowControl w:val="0"/>
        <w:spacing w:line="360" w:lineRule="auto"/>
        <w:ind w:firstLine="709"/>
        <w:jc w:val="right"/>
        <w:rPr>
          <w:rFonts w:ascii="Times New Roman" w:hAnsi="Times New Roman" w:cs="Times New Roman"/>
          <w:color w:val="000000"/>
          <w:sz w:val="24"/>
          <w:szCs w:val="24"/>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w:t>
      </w:r>
      <w:r w:rsidRPr="004049D8">
        <w:rPr>
          <w:rFonts w:ascii="Times New Roman" w:hAnsi="Times New Roman" w:cs="Times New Roman"/>
          <w:color w:val="000000"/>
          <w:sz w:val="28"/>
          <w:szCs w:val="28"/>
        </w:rPr>
        <w:lastRenderedPageBreak/>
        <w:t>отнесенные к категориям среднего или умеренного риска, а также части земель, на которых не образованы земельные участки.</w:t>
      </w:r>
    </w:p>
    <w:p w:rsidR="00755710" w:rsidRPr="004049D8" w:rsidRDefault="00755710" w:rsidP="00721626">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755710" w:rsidRPr="004049D8" w:rsidRDefault="00755710" w:rsidP="00721626">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земельном контроля </w:t>
      </w:r>
    </w:p>
    <w:p w:rsidR="00721626" w:rsidRPr="00603941" w:rsidRDefault="00755710" w:rsidP="00721626">
      <w:pPr>
        <w:pStyle w:val="ConsPlusNormal"/>
        <w:spacing w:line="360" w:lineRule="auto"/>
        <w:ind w:firstLine="709"/>
        <w:jc w:val="right"/>
        <w:rPr>
          <w:rFonts w:ascii="Times New Roman" w:hAnsi="Times New Roman" w:cs="Times New Roman"/>
        </w:rPr>
      </w:pPr>
      <w:r w:rsidRPr="004049D8">
        <w:rPr>
          <w:rFonts w:ascii="Times New Roman" w:hAnsi="Times New Roman" w:cs="Times New Roman"/>
          <w:color w:val="000000"/>
          <w:sz w:val="24"/>
          <w:szCs w:val="24"/>
        </w:rPr>
        <w:t xml:space="preserve">в границах </w:t>
      </w:r>
      <w:r w:rsidR="00721626" w:rsidRPr="00962F9B">
        <w:rPr>
          <w:rFonts w:ascii="Times New Roman" w:hAnsi="Times New Roman" w:cs="Times New Roman"/>
          <w:color w:val="000000"/>
          <w:sz w:val="28"/>
          <w:szCs w:val="28"/>
        </w:rPr>
        <w:t>МО СП «село Орота» Хунзахского района РД</w:t>
      </w:r>
      <w:r w:rsidR="00721626" w:rsidRPr="00603941">
        <w:rPr>
          <w:rFonts w:ascii="Times New Roman" w:hAnsi="Times New Roman" w:cs="Times New Roman"/>
          <w:color w:val="000000"/>
          <w:sz w:val="28"/>
          <w:szCs w:val="28"/>
        </w:rPr>
        <w:t>.</w:t>
      </w:r>
    </w:p>
    <w:p w:rsidR="00755710" w:rsidRPr="004049D8" w:rsidRDefault="00755710" w:rsidP="00721626">
      <w:pPr>
        <w:pStyle w:val="ConsPlusNormal"/>
        <w:ind w:firstLine="0"/>
        <w:jc w:val="right"/>
        <w:rPr>
          <w:rFonts w:ascii="Times New Roman" w:hAnsi="Times New Roman" w:cs="Times New Roman"/>
          <w:i/>
          <w:iCs/>
          <w:color w:val="000000"/>
          <w:sz w:val="24"/>
          <w:szCs w:val="24"/>
        </w:rPr>
      </w:pP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9"/>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55710" w:rsidRPr="004049D8" w:rsidRDefault="00755710" w:rsidP="00721626">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721626" w:rsidRPr="00721626">
        <w:rPr>
          <w:rFonts w:ascii="Times New Roman" w:hAnsi="Times New Roman" w:cs="Times New Roman"/>
          <w:color w:val="000000"/>
          <w:sz w:val="28"/>
          <w:szCs w:val="28"/>
        </w:rPr>
        <w:t>МО СП «село Орота»Хунзахского района РД</w:t>
      </w:r>
      <w:r w:rsidR="00721626">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r w:rsidR="00721626">
        <w:rPr>
          <w:rFonts w:ascii="Times New Roman" w:hAnsi="Times New Roman" w:cs="Times New Roman"/>
          <w:color w:val="000000"/>
          <w:sz w:val="28"/>
          <w:szCs w:val="28"/>
        </w:rPr>
        <w:t>.</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w:t>
      </w:r>
      <w:r w:rsidRPr="004049D8">
        <w:rPr>
          <w:rFonts w:ascii="Times New Roman" w:hAnsi="Times New Roman" w:cs="Times New Roman"/>
          <w:color w:val="000000"/>
          <w:sz w:val="28"/>
          <w:szCs w:val="28"/>
        </w:rPr>
        <w:lastRenderedPageBreak/>
        <w:t>собственности на земельный участок из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755710" w:rsidRPr="004049D8" w:rsidRDefault="00755710" w:rsidP="00755710">
      <w:pPr>
        <w:spacing w:line="360" w:lineRule="auto"/>
        <w:jc w:val="center"/>
        <w:rPr>
          <w:color w:val="000000"/>
          <w:sz w:val="28"/>
          <w:szCs w:val="28"/>
        </w:rPr>
      </w:pP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049D8">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 xml:space="preserve">использование земельных участков не по </w:t>
      </w:r>
      <w:r w:rsidRPr="004049D8">
        <w:rPr>
          <w:color w:val="000000"/>
          <w:sz w:val="28"/>
          <w:szCs w:val="28"/>
          <w:shd w:val="clear" w:color="auto" w:fill="FFFFFF"/>
        </w:rPr>
        <w:lastRenderedPageBreak/>
        <w:t>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Default="00755710" w:rsidP="00755710">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bookmarkEnd w:id="0"/>
    <w:p w:rsidR="00915CD9" w:rsidRDefault="0082001D"/>
    <w:sectPr w:rsidR="00915CD9"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1D" w:rsidRDefault="0082001D" w:rsidP="00755710">
      <w:r>
        <w:separator/>
      </w:r>
    </w:p>
  </w:endnote>
  <w:endnote w:type="continuationSeparator" w:id="0">
    <w:p w:rsidR="0082001D" w:rsidRDefault="0082001D"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1D" w:rsidRDefault="0082001D" w:rsidP="00755710">
      <w:r>
        <w:separator/>
      </w:r>
    </w:p>
  </w:footnote>
  <w:footnote w:type="continuationSeparator" w:id="0">
    <w:p w:rsidR="0082001D" w:rsidRDefault="0082001D" w:rsidP="00755710">
      <w:r>
        <w:continuationSeparator/>
      </w:r>
    </w:p>
  </w:footnote>
  <w:footnote w:id="1">
    <w:p w:rsidR="00603941" w:rsidRPr="00603941" w:rsidRDefault="00603941">
      <w:pPr>
        <w:pStyle w:val="af6"/>
      </w:pPr>
      <w:r>
        <w:rPr>
          <w:rStyle w:val="aff1"/>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3">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5">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03941" w:rsidRPr="00603941" w:rsidRDefault="00603941">
      <w:pPr>
        <w:pStyle w:val="af6"/>
      </w:pPr>
    </w:p>
  </w:footnote>
  <w:footnote w:id="7">
    <w:p w:rsidR="00755710" w:rsidRPr="00641EBA" w:rsidRDefault="00755710" w:rsidP="00755710">
      <w:pPr>
        <w:pStyle w:val="af6"/>
        <w:jc w:val="both"/>
        <w:rPr>
          <w:sz w:val="24"/>
          <w:szCs w:val="24"/>
        </w:rPr>
      </w:pPr>
      <w:r w:rsidRPr="00603941">
        <w:rPr>
          <w:rStyle w:val="aff1"/>
        </w:rPr>
        <w:footnoteRef/>
      </w:r>
      <w:r w:rsidRPr="00603941">
        <w:rPr>
          <w:sz w:val="24"/>
          <w:szCs w:val="24"/>
        </w:rPr>
        <w:t xml:space="preserve"> Обращаем внимание на определение порядка рассмотрения жалоб в части 2 статьи 40 </w:t>
      </w:r>
      <w:r w:rsidRPr="00603941">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03941">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8">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9">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82C2C"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82001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82C2C"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771717">
      <w:rPr>
        <w:rStyle w:val="afb"/>
        <w:noProof/>
      </w:rPr>
      <w:t>34</w:t>
    </w:r>
    <w:r>
      <w:rPr>
        <w:rStyle w:val="afb"/>
      </w:rPr>
      <w:fldChar w:fldCharType="end"/>
    </w:r>
  </w:p>
  <w:p w:rsidR="00E90F25" w:rsidRDefault="0082001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82C2C"/>
    <w:rsid w:val="00603941"/>
    <w:rsid w:val="00721626"/>
    <w:rsid w:val="00755710"/>
    <w:rsid w:val="00771717"/>
    <w:rsid w:val="00781D58"/>
    <w:rsid w:val="0082001D"/>
    <w:rsid w:val="0092356E"/>
    <w:rsid w:val="00935631"/>
    <w:rsid w:val="00962F9B"/>
    <w:rsid w:val="0097160F"/>
    <w:rsid w:val="009B6A4F"/>
    <w:rsid w:val="009D07EB"/>
    <w:rsid w:val="00AE65C5"/>
    <w:rsid w:val="00C03F30"/>
    <w:rsid w:val="00FB6F5A"/>
    <w:rsid w:val="00FF686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D5447-3DFF-4567-9A54-235A68EB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Admin\Downloads\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A789-4AF3-457E-9D27-7C2F14E6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8242</Words>
  <Characters>46985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Орота Орота</cp:lastModifiedBy>
  <cp:revision>2</cp:revision>
  <cp:lastPrinted>2022-08-24T06:42:00Z</cp:lastPrinted>
  <dcterms:created xsi:type="dcterms:W3CDTF">2023-06-06T07:41:00Z</dcterms:created>
  <dcterms:modified xsi:type="dcterms:W3CDTF">2023-06-06T07:41:00Z</dcterms:modified>
</cp:coreProperties>
</file>